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375088" w14:textId="45196745" w:rsidR="00210F4B" w:rsidRDefault="00210F4B" w:rsidP="000E4F4B">
      <w:pPr>
        <w:pStyle w:val="Nzev"/>
        <w:keepLines/>
        <w:spacing w:before="0" w:after="0"/>
        <w:contextualSpacing/>
        <w:outlineLvl w:val="9"/>
        <w:rPr>
          <w:rFonts w:asciiTheme="minorHAnsi" w:hAnsiTheme="minorHAnsi" w:cs="Times New Roman"/>
          <w:b w:val="0"/>
          <w:spacing w:val="0"/>
          <w:u w:val="none"/>
        </w:rPr>
      </w:pPr>
      <w:r w:rsidRPr="00210F4B">
        <w:rPr>
          <w:rFonts w:asciiTheme="minorHAnsi" w:hAnsiTheme="minorHAnsi" w:cs="Times New Roman"/>
          <w:b w:val="0"/>
          <w:spacing w:val="0"/>
          <w:u w:val="none"/>
        </w:rPr>
        <w:t>Příloha č. 3 Zadávací dokumentace</w:t>
      </w:r>
    </w:p>
    <w:p w14:paraId="3CDF17BE" w14:textId="77777777" w:rsidR="00210F4B" w:rsidRPr="00210F4B" w:rsidRDefault="00210F4B" w:rsidP="00210F4B">
      <w:pPr>
        <w:rPr>
          <w:lang w:eastAsia="cs-CZ"/>
        </w:rPr>
      </w:pPr>
    </w:p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77777777" w:rsidR="00F20995" w:rsidRPr="00F53191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lightGray"/>
          <w:lang w:eastAsia="cs-CZ"/>
        </w:rPr>
      </w:pPr>
      <w:r w:rsidRPr="00F53191">
        <w:rPr>
          <w:rFonts w:eastAsia="Times New Roman" w:cs="Times New Roman"/>
          <w:b/>
          <w:highlight w:val="lightGray"/>
          <w:lang w:eastAsia="cs-CZ"/>
        </w:rPr>
        <w:t>Číslo smlouvy kupujícího. ………………</w:t>
      </w:r>
    </w:p>
    <w:p w14:paraId="6DF16FA9" w14:textId="091EE1C4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prodávajícího.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  <w:t>Správa železniční dopravní cesty,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5CFDC9B8" w:rsidR="00D85C5B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85C5B" w:rsidRPr="00F53191">
        <w:rPr>
          <w:rFonts w:eastAsia="Times New Roman" w:cs="Times New Roman"/>
          <w:lang w:eastAsia="cs-CZ"/>
        </w:rPr>
        <w:t xml:space="preserve">zastoupená </w:t>
      </w:r>
      <w:r w:rsidR="00F53191" w:rsidRPr="00F53191">
        <w:rPr>
          <w:rFonts w:eastAsia="Times New Roman" w:cs="Times New Roman"/>
          <w:lang w:eastAsia="cs-CZ"/>
        </w:rPr>
        <w:t>Bc. Jiřím Svobodou, MBA, generálním ředitelem</w:t>
      </w:r>
    </w:p>
    <w:p w14:paraId="182D1B51" w14:textId="77777777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05A19514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22E0CB47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385B5569" w14:textId="7C710AF4" w:rsidR="00D85C5B" w:rsidRPr="004E19DE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="00D85C5B" w:rsidRPr="004E19DE">
        <w:rPr>
          <w:rFonts w:eastAsia="Times New Roman" w:cs="Times New Roman"/>
          <w:highlight w:val="yellow"/>
          <w:lang w:eastAsia="cs-CZ"/>
        </w:rPr>
        <w:t>IČ …………………</w:t>
      </w:r>
      <w:proofErr w:type="gramStart"/>
      <w:r w:rsidR="00D85C5B" w:rsidRPr="004E19DE">
        <w:rPr>
          <w:rFonts w:eastAsia="Times New Roman" w:cs="Times New Roman"/>
          <w:highlight w:val="yellow"/>
          <w:lang w:eastAsia="cs-CZ"/>
        </w:rPr>
        <w:t>… , DIČ</w:t>
      </w:r>
      <w:proofErr w:type="gramEnd"/>
      <w:r w:rsidR="00D85C5B" w:rsidRPr="004E19DE">
        <w:rPr>
          <w:rFonts w:eastAsia="Times New Roman" w:cs="Times New Roman"/>
          <w:highlight w:val="yellow"/>
          <w:lang w:eastAsia="cs-CZ"/>
        </w:rPr>
        <w:t xml:space="preserve"> …………………</w:t>
      </w:r>
    </w:p>
    <w:p w14:paraId="39F2A5A3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2CC92AF1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067C3828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 xml:space="preserve">Tato smlouva je uzavřena na základě výsledků zadávacího řízení veřejné zakázky s názvem </w:t>
      </w:r>
      <w:r w:rsidRPr="00F53191">
        <w:rPr>
          <w:lang w:eastAsia="cs-CZ"/>
        </w:rPr>
        <w:t>„</w:t>
      </w:r>
      <w:r w:rsidR="00F53191" w:rsidRPr="00B53CA5">
        <w:rPr>
          <w:b/>
          <w:lang w:eastAsia="cs-CZ"/>
        </w:rPr>
        <w:t>Poskytnutí Licencí SAP rok 2019</w:t>
      </w:r>
      <w:r w:rsidRPr="00F53191">
        <w:rPr>
          <w:lang w:eastAsia="cs-CZ"/>
        </w:rPr>
        <w:t>“</w:t>
      </w:r>
      <w:r w:rsidRPr="004E19DE">
        <w:rPr>
          <w:highlight w:val="yellow"/>
          <w:lang w:eastAsia="cs-CZ"/>
        </w:rPr>
        <w:t xml:space="preserve">, ev. č. veřejné zakázky ve věstníku veřejných zakázek: …………………… </w:t>
      </w:r>
      <w:r w:rsidR="001C22E7" w:rsidRPr="001E612E">
        <w:rPr>
          <w:rFonts w:eastAsia="Times New Roman" w:cs="Times New Roman"/>
          <w:highlight w:val="yellow"/>
          <w:lang w:eastAsia="cs-CZ"/>
        </w:rPr>
        <w:t xml:space="preserve">/ </w:t>
      </w:r>
      <w:proofErr w:type="gramStart"/>
      <w:r w:rsidR="001C22E7" w:rsidRPr="001E612E">
        <w:rPr>
          <w:rFonts w:eastAsia="Times New Roman" w:cs="Times New Roman"/>
          <w:highlight w:val="yellow"/>
          <w:lang w:eastAsia="cs-CZ"/>
        </w:rPr>
        <w:t>č.j.</w:t>
      </w:r>
      <w:proofErr w:type="gramEnd"/>
      <w:r w:rsidR="001C22E7" w:rsidRPr="001E612E">
        <w:rPr>
          <w:rFonts w:eastAsia="Times New Roman" w:cs="Times New Roman"/>
          <w:highlight w:val="yellow"/>
          <w:lang w:eastAsia="cs-CZ"/>
        </w:rPr>
        <w:t xml:space="preserve"> </w:t>
      </w:r>
      <w:r w:rsidR="001C22E7" w:rsidRPr="00F20995">
        <w:rPr>
          <w:rFonts w:eastAsia="Times New Roman" w:cs="Times New Roman"/>
          <w:highlight w:val="yellow"/>
          <w:lang w:eastAsia="cs-CZ"/>
        </w:rPr>
        <w:t>veřejné zakázky</w:t>
      </w:r>
      <w:r w:rsidR="00F20995" w:rsidRPr="00F20995">
        <w:rPr>
          <w:rFonts w:eastAsia="Times New Roman" w:cs="Times New Roman"/>
          <w:highlight w:val="yellow"/>
          <w:lang w:eastAsia="cs-CZ"/>
        </w:rPr>
        <w:t xml:space="preserve"> ………………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0BBFB570" w:rsidR="00D85C5B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66AE9">
        <w:rPr>
          <w:rFonts w:eastAsia="Times New Roman" w:cs="Times New Roman"/>
          <w:lang w:eastAsia="cs-CZ"/>
        </w:rPr>
        <w:t xml:space="preserve">Předmětem koupě je </w:t>
      </w:r>
      <w:r w:rsidR="008E7CE8">
        <w:rPr>
          <w:rFonts w:eastAsia="Times New Roman" w:cs="Times New Roman"/>
          <w:lang w:eastAsia="cs-CZ"/>
        </w:rPr>
        <w:t>koupě</w:t>
      </w:r>
      <w:r w:rsidR="00163229" w:rsidRPr="00566AE9">
        <w:rPr>
          <w:rFonts w:eastAsia="Times New Roman" w:cs="Times New Roman"/>
          <w:lang w:eastAsia="cs-CZ"/>
        </w:rPr>
        <w:t xml:space="preserve"> </w:t>
      </w:r>
      <w:r w:rsidR="00566AE9" w:rsidRPr="00566AE9">
        <w:rPr>
          <w:rFonts w:eastAsia="Times New Roman" w:cs="Times New Roman"/>
          <w:lang w:eastAsia="cs-CZ"/>
        </w:rPr>
        <w:t>lice</w:t>
      </w:r>
      <w:r w:rsidR="0072457A">
        <w:rPr>
          <w:rFonts w:eastAsia="Times New Roman" w:cs="Times New Roman"/>
          <w:lang w:eastAsia="cs-CZ"/>
        </w:rPr>
        <w:t>ncí SAP dle požadavku Kupujícího</w:t>
      </w:r>
      <w:r w:rsidR="00566AE9" w:rsidRPr="00566AE9">
        <w:rPr>
          <w:rFonts w:eastAsia="Times New Roman" w:cs="Times New Roman"/>
          <w:lang w:eastAsia="cs-CZ"/>
        </w:rPr>
        <w:t xml:space="preserve">, poskytnutí </w:t>
      </w:r>
      <w:proofErr w:type="spellStart"/>
      <w:r w:rsidR="00566AE9" w:rsidRPr="00566AE9">
        <w:rPr>
          <w:rFonts w:eastAsia="Times New Roman" w:cs="Times New Roman"/>
          <w:lang w:eastAsia="cs-CZ"/>
        </w:rPr>
        <w:t>maintenance</w:t>
      </w:r>
      <w:proofErr w:type="spellEnd"/>
      <w:r w:rsidR="00566AE9" w:rsidRPr="00566AE9">
        <w:rPr>
          <w:rFonts w:eastAsia="Times New Roman" w:cs="Times New Roman"/>
          <w:lang w:eastAsia="cs-CZ"/>
        </w:rPr>
        <w:t xml:space="preserve"> k dodaným licencím v režimu „</w:t>
      </w:r>
      <w:proofErr w:type="spellStart"/>
      <w:r w:rsidR="00566AE9" w:rsidRPr="00566AE9">
        <w:rPr>
          <w:rFonts w:eastAsia="Times New Roman" w:cs="Times New Roman"/>
          <w:lang w:eastAsia="cs-CZ"/>
        </w:rPr>
        <w:t>Enterprise</w:t>
      </w:r>
      <w:proofErr w:type="spellEnd"/>
      <w:r w:rsidR="00566AE9" w:rsidRPr="00566AE9">
        <w:rPr>
          <w:rFonts w:eastAsia="Times New Roman" w:cs="Times New Roman"/>
          <w:lang w:eastAsia="cs-CZ"/>
        </w:rPr>
        <w:t xml:space="preserve"> Support“ dodávanou společností SAP ČR, spol. s r.o.</w:t>
      </w:r>
    </w:p>
    <w:p w14:paraId="01CA54BB" w14:textId="31313F88" w:rsidR="00D85C5B" w:rsidRPr="00F44C89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44C89">
        <w:rPr>
          <w:rFonts w:eastAsia="Times New Roman" w:cs="Times New Roman"/>
          <w:lang w:eastAsia="cs-CZ"/>
        </w:rPr>
        <w:t xml:space="preserve">Přesná specifikace je uvedena v příloze č. </w:t>
      </w:r>
      <w:r w:rsidR="00F44C89" w:rsidRPr="00F44C89">
        <w:rPr>
          <w:rFonts w:eastAsia="Times New Roman" w:cs="Times New Roman"/>
          <w:lang w:eastAsia="cs-CZ"/>
        </w:rPr>
        <w:t xml:space="preserve">1 </w:t>
      </w:r>
      <w:r w:rsidRPr="00F44C89">
        <w:rPr>
          <w:rFonts w:eastAsia="Times New Roman" w:cs="Times New Roman"/>
          <w:lang w:eastAsia="cs-CZ"/>
        </w:rPr>
        <w:t xml:space="preserve">této </w:t>
      </w:r>
      <w:r w:rsidR="008B1447" w:rsidRPr="00F44C89">
        <w:rPr>
          <w:rFonts w:eastAsia="Times New Roman" w:cs="Times New Roman"/>
          <w:lang w:eastAsia="cs-CZ"/>
        </w:rPr>
        <w:t>Sml</w:t>
      </w:r>
      <w:r w:rsidRPr="00F44C89">
        <w:rPr>
          <w:rFonts w:eastAsia="Times New Roman" w:cs="Times New Roman"/>
          <w:lang w:eastAsia="cs-CZ"/>
        </w:rPr>
        <w:t>ouvy.</w:t>
      </w:r>
    </w:p>
    <w:p w14:paraId="46F1124F" w14:textId="24EC03F7" w:rsidR="00D85C5B" w:rsidRPr="00F44C89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44C89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3DB06CBF" w14:textId="06CE0B7E" w:rsidR="00F44C89" w:rsidRDefault="00C24C30" w:rsidP="00C24C30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44C89">
        <w:rPr>
          <w:rFonts w:eastAsia="Times New Roman" w:cs="Times New Roman"/>
          <w:lang w:eastAsia="cs-CZ"/>
        </w:rPr>
        <w:t>za poskytnutí</w:t>
      </w:r>
      <w:r w:rsidR="0072457A">
        <w:rPr>
          <w:rFonts w:eastAsia="Times New Roman" w:cs="Times New Roman"/>
          <w:lang w:eastAsia="cs-CZ"/>
        </w:rPr>
        <w:t xml:space="preserve"> všech</w:t>
      </w:r>
      <w:r w:rsidR="00F44C89">
        <w:rPr>
          <w:rFonts w:eastAsia="Times New Roman" w:cs="Times New Roman"/>
          <w:lang w:eastAsia="cs-CZ"/>
        </w:rPr>
        <w:t xml:space="preserve"> licencí</w:t>
      </w:r>
      <w:r w:rsidR="0072457A">
        <w:rPr>
          <w:rFonts w:eastAsia="Times New Roman" w:cs="Times New Roman"/>
          <w:lang w:eastAsia="cs-CZ"/>
        </w:rPr>
        <w:t xml:space="preserve"> uvedených v příloze č. 1 této smlouvy</w:t>
      </w:r>
      <w:r w:rsidR="00F44C89">
        <w:rPr>
          <w:rFonts w:eastAsia="Times New Roman" w:cs="Times New Roman"/>
          <w:lang w:eastAsia="cs-CZ"/>
        </w:rPr>
        <w:t xml:space="preserve"> celkem:</w:t>
      </w:r>
    </w:p>
    <w:p w14:paraId="2051ECE8" w14:textId="6B5298D1" w:rsidR="00C24C30" w:rsidRDefault="00F44C89" w:rsidP="00F44C89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="00C24C30"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="00C24C30" w:rsidRPr="007F5EC4">
        <w:rPr>
          <w:rFonts w:eastAsia="Times New Roman" w:cs="Times New Roman"/>
          <w:highlight w:val="yellow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</w:p>
    <w:p w14:paraId="0F3B85A8" w14:textId="7E48A4CA" w:rsidR="00F20995" w:rsidRPr="00F20995" w:rsidRDefault="00F20995" w:rsidP="00F44C89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="00EC23B4">
        <w:rPr>
          <w:rFonts w:eastAsia="Times New Roman" w:cs="Times New Roman"/>
          <w:lang w:eastAsia="cs-CZ"/>
        </w:rPr>
        <w:t xml:space="preserve"> Kč</w:t>
      </w:r>
    </w:p>
    <w:p w14:paraId="300D7483" w14:textId="2CFB53A9" w:rsidR="00F20995" w:rsidRDefault="00F20995" w:rsidP="00F44C89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</w:t>
      </w:r>
      <w:r w:rsidR="00EC23B4">
        <w:rPr>
          <w:rFonts w:eastAsia="Times New Roman" w:cs="Times New Roman"/>
          <w:lang w:eastAsia="cs-CZ"/>
        </w:rPr>
        <w:t>. Kč</w:t>
      </w:r>
    </w:p>
    <w:p w14:paraId="0433E5C3" w14:textId="3E1006FA" w:rsidR="00F44C89" w:rsidRDefault="00F44C89" w:rsidP="00F2099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Cena za </w:t>
      </w:r>
      <w:r w:rsidR="00045B01">
        <w:rPr>
          <w:rFonts w:eastAsia="Times New Roman" w:cs="Times New Roman"/>
          <w:lang w:eastAsia="cs-CZ"/>
        </w:rPr>
        <w:t>čtvrtletí</w:t>
      </w:r>
      <w:r>
        <w:rPr>
          <w:rFonts w:eastAsia="Times New Roman" w:cs="Times New Roman"/>
          <w:lang w:eastAsia="cs-CZ"/>
        </w:rPr>
        <w:t xml:space="preserve"> poskytování </w:t>
      </w:r>
      <w:proofErr w:type="spellStart"/>
      <w:r>
        <w:rPr>
          <w:rFonts w:eastAsia="Times New Roman" w:cs="Times New Roman"/>
          <w:lang w:eastAsia="cs-CZ"/>
        </w:rPr>
        <w:t>maintenance</w:t>
      </w:r>
      <w:proofErr w:type="spellEnd"/>
      <w:r>
        <w:rPr>
          <w:rFonts w:eastAsia="Times New Roman" w:cs="Times New Roman"/>
          <w:lang w:eastAsia="cs-CZ"/>
        </w:rPr>
        <w:t xml:space="preserve"> k dodaným licencím</w:t>
      </w:r>
      <w:r w:rsidR="0072457A">
        <w:rPr>
          <w:rFonts w:eastAsia="Times New Roman" w:cs="Times New Roman"/>
          <w:lang w:eastAsia="cs-CZ"/>
        </w:rPr>
        <w:t xml:space="preserve"> dle přílohy č. 1 této smlouvy</w:t>
      </w:r>
      <w:r>
        <w:rPr>
          <w:rFonts w:eastAsia="Times New Roman" w:cs="Times New Roman"/>
          <w:lang w:eastAsia="cs-CZ"/>
        </w:rPr>
        <w:t>:</w:t>
      </w:r>
    </w:p>
    <w:p w14:paraId="014E8931" w14:textId="3A1D96AC" w:rsidR="00F44C89" w:rsidRDefault="00F44C89" w:rsidP="00F44C89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bez DPH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</w:p>
    <w:p w14:paraId="3D9A3629" w14:textId="49286A5D" w:rsidR="00F44C89" w:rsidRDefault="00F44C89" w:rsidP="00F44C89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Výše DPH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  <w:r w:rsidR="00EC23B4">
        <w:rPr>
          <w:rFonts w:eastAsia="Times New Roman" w:cs="Times New Roman"/>
          <w:lang w:eastAsia="cs-CZ"/>
        </w:rPr>
        <w:t xml:space="preserve">  </w:t>
      </w:r>
    </w:p>
    <w:p w14:paraId="42DB5F4F" w14:textId="7B1B1C65" w:rsidR="00F44C89" w:rsidRPr="00F20995" w:rsidRDefault="00F44C89" w:rsidP="00F44C89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>
        <w:rPr>
          <w:rFonts w:eastAsia="Times New Roman" w:cs="Times New Roman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  <w:r w:rsidR="00EC23B4">
        <w:rPr>
          <w:rFonts w:eastAsia="Times New Roman" w:cs="Times New Roman"/>
          <w:lang w:eastAsia="cs-CZ"/>
        </w:rPr>
        <w:t xml:space="preserve">  </w:t>
      </w:r>
    </w:p>
    <w:p w14:paraId="01FA3DA7" w14:textId="5882A15B" w:rsidR="00C24C30" w:rsidRPr="002C3B34" w:rsidRDefault="002C3B34" w:rsidP="00C24C30">
      <w:pPr>
        <w:pStyle w:val="Odstavecseseznamem"/>
        <w:numPr>
          <w:ilvl w:val="1"/>
          <w:numId w:val="35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2C3B34">
        <w:rPr>
          <w:rFonts w:eastAsia="Times New Roman" w:cs="Times New Roman"/>
          <w:lang w:eastAsia="cs-CZ"/>
        </w:rPr>
        <w:t xml:space="preserve">Cenová kalkulace předmětu koupě je uvedena v příloze č. </w:t>
      </w:r>
      <w:r w:rsidR="00286505">
        <w:rPr>
          <w:rFonts w:eastAsia="Times New Roman" w:cs="Times New Roman"/>
          <w:lang w:eastAsia="cs-CZ"/>
        </w:rPr>
        <w:t>1</w:t>
      </w:r>
      <w:r w:rsidRPr="002C3B34">
        <w:rPr>
          <w:rFonts w:eastAsia="Times New Roman" w:cs="Times New Roman"/>
          <w:lang w:eastAsia="cs-CZ"/>
        </w:rPr>
        <w:t xml:space="preserve"> této smlouvy.</w:t>
      </w:r>
    </w:p>
    <w:p w14:paraId="53B20B9F" w14:textId="71A0B2D8" w:rsidR="0072457A" w:rsidRPr="006470EB" w:rsidRDefault="007F5EC4" w:rsidP="0072457A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470EB">
        <w:rPr>
          <w:rFonts w:eastAsia="Times New Roman" w:cs="Times New Roman"/>
          <w:lang w:eastAsia="cs-CZ"/>
        </w:rPr>
        <w:lastRenderedPageBreak/>
        <w:t>Kupní cena</w:t>
      </w:r>
      <w:r w:rsidR="0072457A" w:rsidRPr="006470EB">
        <w:rPr>
          <w:rFonts w:eastAsia="Times New Roman" w:cs="Times New Roman"/>
          <w:lang w:eastAsia="cs-CZ"/>
        </w:rPr>
        <w:t xml:space="preserve"> za poskytnutí licencí uvedených v příloze č. </w:t>
      </w:r>
      <w:r w:rsidR="00286505">
        <w:rPr>
          <w:rFonts w:eastAsia="Times New Roman" w:cs="Times New Roman"/>
          <w:lang w:eastAsia="cs-CZ"/>
        </w:rPr>
        <w:t>1</w:t>
      </w:r>
      <w:r w:rsidRPr="006470EB">
        <w:rPr>
          <w:rFonts w:eastAsia="Times New Roman" w:cs="Times New Roman"/>
          <w:lang w:eastAsia="cs-CZ"/>
        </w:rPr>
        <w:t xml:space="preserve"> bude uhrazena</w:t>
      </w:r>
      <w:r w:rsidR="00045B01">
        <w:rPr>
          <w:rFonts w:eastAsia="Times New Roman" w:cs="Times New Roman"/>
          <w:lang w:eastAsia="cs-CZ"/>
        </w:rPr>
        <w:t xml:space="preserve"> na základě faktury vystavené Prodávajícím</w:t>
      </w:r>
      <w:r w:rsidR="00163229" w:rsidRPr="006470EB">
        <w:rPr>
          <w:rFonts w:eastAsia="Times New Roman" w:cs="Times New Roman"/>
          <w:lang w:eastAsia="cs-CZ"/>
        </w:rPr>
        <w:t xml:space="preserve"> po předání těchto lice</w:t>
      </w:r>
      <w:r w:rsidR="0072457A" w:rsidRPr="006470EB">
        <w:rPr>
          <w:rFonts w:eastAsia="Times New Roman" w:cs="Times New Roman"/>
          <w:lang w:eastAsia="cs-CZ"/>
        </w:rPr>
        <w:t>n</w:t>
      </w:r>
      <w:r w:rsidR="00163229" w:rsidRPr="006470EB">
        <w:rPr>
          <w:rFonts w:eastAsia="Times New Roman" w:cs="Times New Roman"/>
          <w:lang w:eastAsia="cs-CZ"/>
        </w:rPr>
        <w:t>c</w:t>
      </w:r>
      <w:r w:rsidR="0072457A" w:rsidRPr="006470EB">
        <w:rPr>
          <w:rFonts w:eastAsia="Times New Roman" w:cs="Times New Roman"/>
          <w:lang w:eastAsia="cs-CZ"/>
        </w:rPr>
        <w:t>í a</w:t>
      </w:r>
      <w:r w:rsidRPr="006470EB">
        <w:rPr>
          <w:rFonts w:eastAsia="Times New Roman" w:cs="Times New Roman"/>
          <w:lang w:eastAsia="cs-CZ"/>
        </w:rPr>
        <w:t xml:space="preserve"> na základě předávacího protokolu podepsaného oběma </w:t>
      </w:r>
      <w:r w:rsidR="008B1447" w:rsidRPr="006470EB">
        <w:rPr>
          <w:rFonts w:eastAsia="Times New Roman" w:cs="Times New Roman"/>
          <w:lang w:eastAsia="cs-CZ"/>
        </w:rPr>
        <w:t>Sml</w:t>
      </w:r>
      <w:r w:rsidRPr="006470EB">
        <w:rPr>
          <w:rFonts w:eastAsia="Times New Roman" w:cs="Times New Roman"/>
          <w:lang w:eastAsia="cs-CZ"/>
        </w:rPr>
        <w:t>uvními stranami</w:t>
      </w:r>
      <w:r w:rsidR="002B20CA" w:rsidRPr="006470EB">
        <w:rPr>
          <w:rFonts w:eastAsia="Times New Roman" w:cs="Times New Roman"/>
          <w:lang w:eastAsia="cs-CZ"/>
        </w:rPr>
        <w:t>.</w:t>
      </w:r>
      <w:r w:rsidR="002C3B34" w:rsidRPr="006470EB">
        <w:rPr>
          <w:rFonts w:eastAsia="Times New Roman" w:cs="Times New Roman"/>
          <w:lang w:eastAsia="cs-CZ"/>
        </w:rPr>
        <w:t xml:space="preserve"> </w:t>
      </w:r>
    </w:p>
    <w:p w14:paraId="1E574E9D" w14:textId="5C8E569F" w:rsidR="00EC23B4" w:rsidRPr="006470EB" w:rsidRDefault="00EC23B4" w:rsidP="006470EB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lang w:eastAsia="cs-CZ"/>
        </w:rPr>
      </w:pPr>
      <w:r w:rsidRPr="006470EB">
        <w:rPr>
          <w:rFonts w:eastAsia="Times New Roman" w:cs="Times New Roman"/>
          <w:lang w:eastAsia="cs-CZ"/>
        </w:rPr>
        <w:t xml:space="preserve">Fakturace za </w:t>
      </w:r>
      <w:proofErr w:type="spellStart"/>
      <w:r w:rsidRPr="006470EB">
        <w:rPr>
          <w:rFonts w:eastAsia="Times New Roman" w:cs="Times New Roman"/>
          <w:lang w:eastAsia="cs-CZ"/>
        </w:rPr>
        <w:t>maintenance</w:t>
      </w:r>
      <w:proofErr w:type="spellEnd"/>
      <w:r w:rsidRPr="006470EB">
        <w:rPr>
          <w:rFonts w:eastAsia="Times New Roman" w:cs="Times New Roman"/>
          <w:lang w:eastAsia="cs-CZ"/>
        </w:rPr>
        <w:t xml:space="preserve"> má</w:t>
      </w:r>
      <w:r w:rsidR="006470EB">
        <w:rPr>
          <w:rFonts w:eastAsia="Times New Roman" w:cs="Times New Roman"/>
          <w:lang w:eastAsia="cs-CZ"/>
        </w:rPr>
        <w:t xml:space="preserve"> povinnost</w:t>
      </w:r>
      <w:r w:rsidRPr="006470EB">
        <w:rPr>
          <w:rFonts w:eastAsia="Times New Roman" w:cs="Times New Roman"/>
          <w:lang w:eastAsia="cs-CZ"/>
        </w:rPr>
        <w:t xml:space="preserve"> Kupující uhradit</w:t>
      </w:r>
      <w:r w:rsidR="006470EB">
        <w:rPr>
          <w:rFonts w:eastAsia="Times New Roman" w:cs="Times New Roman"/>
          <w:lang w:eastAsia="cs-CZ"/>
        </w:rPr>
        <w:t xml:space="preserve"> ve výši sjednané </w:t>
      </w:r>
      <w:r w:rsidR="00045B01">
        <w:rPr>
          <w:rFonts w:eastAsia="Times New Roman" w:cs="Times New Roman"/>
          <w:lang w:eastAsia="cs-CZ"/>
        </w:rPr>
        <w:t>částce</w:t>
      </w:r>
      <w:r w:rsidR="006470EB">
        <w:rPr>
          <w:rFonts w:eastAsia="Times New Roman" w:cs="Times New Roman"/>
          <w:lang w:eastAsia="cs-CZ"/>
        </w:rPr>
        <w:t>,</w:t>
      </w:r>
      <w:r w:rsidRPr="006470EB">
        <w:rPr>
          <w:rFonts w:eastAsia="Times New Roman" w:cs="Times New Roman"/>
          <w:lang w:eastAsia="cs-CZ"/>
        </w:rPr>
        <w:t xml:space="preserve"> první den kalendářního měsíce následujícího po datu podpisu licenční smlouvy. Sjednaná částka bude fakturována za každé čtvrtletí předem. Faktura bude vystavena k prvnímu dni kalendářního čtvrtletí, v němž </w:t>
      </w:r>
      <w:r w:rsidR="006470EB">
        <w:rPr>
          <w:rFonts w:eastAsia="Times New Roman" w:cs="Times New Roman"/>
          <w:lang w:eastAsia="cs-CZ"/>
        </w:rPr>
        <w:t>bude</w:t>
      </w:r>
      <w:r w:rsidRPr="006470EB">
        <w:rPr>
          <w:rFonts w:eastAsia="Times New Roman" w:cs="Times New Roman"/>
          <w:lang w:eastAsia="cs-CZ"/>
        </w:rPr>
        <w:t xml:space="preserve"> poskytn</w:t>
      </w:r>
      <w:r w:rsidR="006470EB" w:rsidRPr="006470EB">
        <w:rPr>
          <w:rFonts w:eastAsia="Times New Roman" w:cs="Times New Roman"/>
          <w:lang w:eastAsia="cs-CZ"/>
        </w:rPr>
        <w:t>ut Předmět koupě</w:t>
      </w:r>
      <w:r w:rsidR="00045B01">
        <w:rPr>
          <w:rFonts w:eastAsia="Times New Roman" w:cs="Times New Roman"/>
          <w:lang w:eastAsia="cs-CZ"/>
        </w:rPr>
        <w:t xml:space="preserve"> a dále v čtvrtletních intervalech</w:t>
      </w:r>
      <w:r w:rsidR="006470EB" w:rsidRPr="006470EB">
        <w:rPr>
          <w:rFonts w:eastAsia="Times New Roman" w:cs="Times New Roman"/>
          <w:lang w:eastAsia="cs-CZ"/>
        </w:rPr>
        <w:t>.</w:t>
      </w:r>
    </w:p>
    <w:p w14:paraId="70884A3F" w14:textId="1F6A0BBE" w:rsidR="00D85C5B" w:rsidRPr="00EC23B4" w:rsidRDefault="00D85C5B" w:rsidP="00EC23B4">
      <w:pPr>
        <w:pStyle w:val="Nadpis1"/>
        <w:ind w:left="567" w:hanging="567"/>
        <w:rPr>
          <w:rStyle w:val="Siln"/>
          <w:rFonts w:eastAsiaTheme="majorEastAsia"/>
          <w:b/>
        </w:rPr>
      </w:pPr>
      <w:r w:rsidRPr="00EC23B4">
        <w:rPr>
          <w:rStyle w:val="Siln"/>
          <w:rFonts w:eastAsiaTheme="majorEastAsia"/>
          <w:b/>
        </w:rPr>
        <w:t>Místo a doba dodání</w:t>
      </w:r>
    </w:p>
    <w:p w14:paraId="154BE1C4" w14:textId="77777777" w:rsidR="00CE7A30" w:rsidRPr="00F56318" w:rsidRDefault="00D85C5B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56318">
        <w:rPr>
          <w:rFonts w:eastAsia="Times New Roman" w:cs="Times New Roman"/>
          <w:lang w:eastAsia="cs-CZ"/>
        </w:rPr>
        <w:t>Místo dodání je</w:t>
      </w:r>
      <w:r w:rsidR="00CE7A30" w:rsidRPr="00F56318">
        <w:rPr>
          <w:rFonts w:eastAsia="Times New Roman" w:cs="Times New Roman"/>
          <w:lang w:eastAsia="cs-CZ"/>
        </w:rPr>
        <w:t>:</w:t>
      </w:r>
    </w:p>
    <w:p w14:paraId="2E0F78B1" w14:textId="77777777" w:rsidR="00CE7A30" w:rsidRPr="00F56318" w:rsidRDefault="00CE7A30" w:rsidP="00CE7A30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56318">
        <w:rPr>
          <w:rFonts w:eastAsia="Times New Roman" w:cs="Times New Roman"/>
          <w:lang w:eastAsia="cs-CZ"/>
        </w:rPr>
        <w:t>sídlo Kupujícího: Správa železniční dopravní cesty, státní organizace, Dlážděná 1003/7, 110 00 Praha 1</w:t>
      </w:r>
    </w:p>
    <w:p w14:paraId="37954E98" w14:textId="19C433EE" w:rsidR="00D85C5B" w:rsidRPr="00F56318" w:rsidRDefault="00CE7A30" w:rsidP="00CE7A30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56318">
        <w:rPr>
          <w:rFonts w:eastAsia="Times New Roman" w:cs="Times New Roman"/>
          <w:lang w:eastAsia="cs-CZ"/>
        </w:rPr>
        <w:t>jednotlivé organizační složky SŽDC</w:t>
      </w:r>
    </w:p>
    <w:p w14:paraId="5115D35D" w14:textId="0BEF5B94" w:rsidR="00D85C5B" w:rsidRPr="001667C5" w:rsidRDefault="00F56318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667C5">
        <w:rPr>
          <w:rFonts w:eastAsia="Times New Roman" w:cs="Times New Roman"/>
          <w:lang w:eastAsia="cs-CZ"/>
        </w:rPr>
        <w:t>Doba plnění této smlouvy:</w:t>
      </w:r>
      <w:r w:rsidR="008E7CE8">
        <w:rPr>
          <w:rFonts w:eastAsia="Times New Roman" w:cs="Times New Roman"/>
          <w:lang w:eastAsia="cs-CZ"/>
        </w:rPr>
        <w:t xml:space="preserve"> Prodávající se zavazuje prodat licence</w:t>
      </w:r>
      <w:r w:rsidRPr="001667C5">
        <w:rPr>
          <w:rFonts w:eastAsia="Times New Roman" w:cs="Times New Roman"/>
          <w:lang w:eastAsia="cs-CZ"/>
        </w:rPr>
        <w:t xml:space="preserve"> SAP</w:t>
      </w:r>
      <w:r w:rsidR="008E7CE8">
        <w:rPr>
          <w:rFonts w:eastAsia="Times New Roman" w:cs="Times New Roman"/>
          <w:lang w:eastAsia="cs-CZ"/>
        </w:rPr>
        <w:t xml:space="preserve"> podle</w:t>
      </w:r>
      <w:r w:rsidR="00EC23B4">
        <w:rPr>
          <w:rFonts w:eastAsia="Times New Roman" w:cs="Times New Roman"/>
          <w:lang w:eastAsia="cs-CZ"/>
        </w:rPr>
        <w:t xml:space="preserve"> přílohy č. 1 této smlouvy</w:t>
      </w:r>
      <w:r w:rsidRPr="001667C5">
        <w:rPr>
          <w:rFonts w:eastAsia="Times New Roman" w:cs="Times New Roman"/>
          <w:lang w:eastAsia="cs-CZ"/>
        </w:rPr>
        <w:t xml:space="preserve"> ke dni účinnosti smlouvy. Poskytnutí </w:t>
      </w:r>
      <w:proofErr w:type="spellStart"/>
      <w:r w:rsidRPr="001667C5">
        <w:rPr>
          <w:rFonts w:eastAsia="Times New Roman" w:cs="Times New Roman"/>
          <w:lang w:eastAsia="cs-CZ"/>
        </w:rPr>
        <w:t>maintenance</w:t>
      </w:r>
      <w:proofErr w:type="spellEnd"/>
      <w:r w:rsidRPr="001667C5">
        <w:rPr>
          <w:rFonts w:eastAsia="Times New Roman" w:cs="Times New Roman"/>
          <w:lang w:eastAsia="cs-CZ"/>
        </w:rPr>
        <w:t xml:space="preserve"> k těmto licencím ode dne</w:t>
      </w:r>
      <w:r w:rsidR="00931A4C">
        <w:rPr>
          <w:rFonts w:eastAsia="Times New Roman" w:cs="Times New Roman"/>
          <w:lang w:eastAsia="cs-CZ"/>
        </w:rPr>
        <w:t xml:space="preserve"> poskytnutí licen</w:t>
      </w:r>
      <w:r w:rsidR="00163229">
        <w:rPr>
          <w:rFonts w:eastAsia="Times New Roman" w:cs="Times New Roman"/>
          <w:lang w:eastAsia="cs-CZ"/>
        </w:rPr>
        <w:t>cí SAP</w:t>
      </w:r>
      <w:r w:rsidRPr="001667C5">
        <w:rPr>
          <w:rFonts w:eastAsia="Times New Roman" w:cs="Times New Roman"/>
          <w:lang w:eastAsia="cs-CZ"/>
        </w:rPr>
        <w:t xml:space="preserve"> na dobu neurčitou.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3776C210" w14:textId="16D0784E" w:rsidR="00D85C5B" w:rsidRPr="00EC23B4" w:rsidRDefault="00EC23B4" w:rsidP="00EC23B4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Prodávající se zavazuje předat kupujícímu přístup k webové stránce, kde kupující získá možnost stáhnout Předmět koupě.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0018DAC" w14:textId="77777777" w:rsidR="008E5A45" w:rsidRPr="008E5A45" w:rsidRDefault="008E5A45" w:rsidP="008E5A45">
      <w:pPr>
        <w:pStyle w:val="Odstavecseseznamem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highlight w:val="yellow"/>
          <w:lang w:eastAsia="cs-CZ"/>
        </w:rPr>
      </w:pPr>
    </w:p>
    <w:p w14:paraId="5BBB4F09" w14:textId="67346487" w:rsidR="00D85C5B" w:rsidRDefault="001C4874" w:rsidP="008E5A45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Záruční doba činí ……… </w:t>
      </w:r>
      <w:r w:rsidRPr="001C4874">
        <w:rPr>
          <w:rFonts w:eastAsia="Times New Roman" w:cs="Times New Roman"/>
          <w:lang w:eastAsia="cs-CZ"/>
        </w:rPr>
        <w:t>(minimálně 24 měsíců).</w:t>
      </w:r>
    </w:p>
    <w:p w14:paraId="6E80E4DE" w14:textId="77777777" w:rsidR="008E5A45" w:rsidRDefault="008E5A45" w:rsidP="008E5A45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6989CACD" w14:textId="5BC1102D" w:rsidR="008E5A45" w:rsidRPr="008E5A45" w:rsidRDefault="008E5A45" w:rsidP="008E5A45">
      <w:pPr>
        <w:numPr>
          <w:ilvl w:val="0"/>
          <w:numId w:val="34"/>
        </w:numPr>
        <w:suppressAutoHyphens/>
        <w:spacing w:before="320" w:after="120" w:line="240" w:lineRule="auto"/>
        <w:ind w:left="567" w:hanging="567"/>
        <w:outlineLvl w:val="0"/>
        <w:rPr>
          <w:rFonts w:ascii="Verdana" w:eastAsia="Times New Roman" w:hAnsi="Verdana" w:cs="Times New Roman"/>
          <w:b/>
          <w:spacing w:val="-6"/>
          <w:u w:val="single"/>
          <w:lang w:eastAsia="cs-CZ"/>
        </w:rPr>
      </w:pPr>
      <w:r w:rsidRPr="008E5A45">
        <w:rPr>
          <w:rFonts w:ascii="Verdana" w:eastAsia="Times New Roman" w:hAnsi="Verdana" w:cs="Times New Roman"/>
          <w:b/>
          <w:spacing w:val="-6"/>
          <w:u w:val="single"/>
          <w:lang w:eastAsia="cs-CZ"/>
        </w:rPr>
        <w:t xml:space="preserve">Poddodavatelé </w:t>
      </w:r>
    </w:p>
    <w:p w14:paraId="66361AD3" w14:textId="6900DDE4" w:rsidR="008E5A45" w:rsidRPr="008E5A45" w:rsidRDefault="008E5A45" w:rsidP="008E5A45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Verdana" w:eastAsia="Times New Roman" w:hAnsi="Verdana" w:cs="Times New Roman"/>
          <w:lang w:eastAsia="cs-CZ"/>
        </w:rPr>
      </w:pPr>
      <w:r w:rsidRPr="008E5A45">
        <w:rPr>
          <w:rFonts w:eastAsia="Times New Roman" w:cs="Times New Roman"/>
          <w:lang w:eastAsia="cs-CZ"/>
        </w:rPr>
        <w:t>Na</w:t>
      </w:r>
      <w:r w:rsidRPr="008E5A45">
        <w:rPr>
          <w:rFonts w:ascii="Verdana" w:eastAsia="Times New Roman" w:hAnsi="Verdana" w:cs="Times New Roman"/>
          <w:lang w:eastAsia="cs-CZ"/>
        </w:rPr>
        <w:t xml:space="preserve"> </w:t>
      </w:r>
      <w:r>
        <w:rPr>
          <w:rFonts w:ascii="Verdana" w:eastAsia="Times New Roman" w:hAnsi="Verdana" w:cs="Times New Roman"/>
          <w:lang w:eastAsia="cs-CZ"/>
        </w:rPr>
        <w:t>předmětu koupě</w:t>
      </w:r>
      <w:r w:rsidRPr="008E5A45">
        <w:rPr>
          <w:rFonts w:ascii="Verdana" w:eastAsia="Times New Roman" w:hAnsi="Verdana" w:cs="Times New Roman"/>
          <w:lang w:eastAsia="cs-CZ"/>
        </w:rPr>
        <w:t xml:space="preserve"> se budou podílet poddodavatelé uvedení v příloze </w:t>
      </w:r>
      <w:r w:rsidRPr="008E5A45">
        <w:rPr>
          <w:rFonts w:ascii="Verdana" w:eastAsia="Times New Roman" w:hAnsi="Verdana" w:cs="Times New Roman"/>
          <w:highlight w:val="yellow"/>
          <w:lang w:eastAsia="cs-CZ"/>
        </w:rPr>
        <w:t>č…</w:t>
      </w:r>
      <w:r w:rsidRPr="008E5A45">
        <w:rPr>
          <w:rFonts w:ascii="Verdana" w:eastAsia="Times New Roman" w:hAnsi="Verdana" w:cs="Times New Roman"/>
          <w:lang w:eastAsia="cs-CZ"/>
        </w:rPr>
        <w:t xml:space="preserve">. </w:t>
      </w:r>
      <w:proofErr w:type="gramStart"/>
      <w:r w:rsidRPr="008E5A45">
        <w:rPr>
          <w:rFonts w:ascii="Verdana" w:eastAsia="Times New Roman" w:hAnsi="Verdana" w:cs="Times New Roman"/>
          <w:lang w:eastAsia="cs-CZ"/>
        </w:rPr>
        <w:t>této</w:t>
      </w:r>
      <w:proofErr w:type="gramEnd"/>
      <w:r w:rsidRPr="008E5A45">
        <w:rPr>
          <w:rFonts w:ascii="Verdana" w:eastAsia="Times New Roman" w:hAnsi="Verdana" w:cs="Times New Roman"/>
          <w:lang w:eastAsia="cs-CZ"/>
        </w:rPr>
        <w:t xml:space="preserve"> Smlouvy. </w:t>
      </w:r>
    </w:p>
    <w:p w14:paraId="61D9073E" w14:textId="1F55B5C5" w:rsidR="008E5A45" w:rsidRPr="001C4874" w:rsidRDefault="008E5A45" w:rsidP="008E5A45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 w:rsidRPr="008E5A45">
        <w:rPr>
          <w:rFonts w:ascii="Verdana" w:eastAsia="Times New Roman" w:hAnsi="Verdana" w:cs="Times New Roman"/>
          <w:highlight w:val="yellow"/>
          <w:lang w:eastAsia="cs-CZ"/>
        </w:rPr>
        <w:t xml:space="preserve">(jestliže se na </w:t>
      </w:r>
      <w:r>
        <w:rPr>
          <w:rFonts w:ascii="Verdana" w:eastAsia="Times New Roman" w:hAnsi="Verdana" w:cs="Times New Roman"/>
          <w:highlight w:val="yellow"/>
          <w:lang w:eastAsia="cs-CZ"/>
        </w:rPr>
        <w:t>předmětu koupě</w:t>
      </w:r>
      <w:r w:rsidRPr="008E5A45">
        <w:rPr>
          <w:rFonts w:ascii="Verdana" w:eastAsia="Times New Roman" w:hAnsi="Verdana" w:cs="Times New Roman"/>
          <w:highlight w:val="yellow"/>
          <w:lang w:eastAsia="cs-CZ"/>
        </w:rPr>
        <w:t xml:space="preserve"> nebudou podílet poddodavatelé, dodavatel do bodu 6.1 napíše: „Na </w:t>
      </w:r>
      <w:r>
        <w:rPr>
          <w:rFonts w:ascii="Verdana" w:eastAsia="Times New Roman" w:hAnsi="Verdana" w:cs="Times New Roman"/>
          <w:highlight w:val="yellow"/>
          <w:lang w:eastAsia="cs-CZ"/>
        </w:rPr>
        <w:t>předmětu koupě</w:t>
      </w:r>
      <w:r w:rsidRPr="008E5A45">
        <w:rPr>
          <w:rFonts w:ascii="Verdana" w:eastAsia="Times New Roman" w:hAnsi="Verdana" w:cs="Times New Roman"/>
          <w:highlight w:val="yellow"/>
          <w:lang w:eastAsia="cs-CZ"/>
        </w:rPr>
        <w:t xml:space="preserve"> se nebudou podílet poddodavatelé</w:t>
      </w:r>
      <w:r>
        <w:rPr>
          <w:rFonts w:ascii="Verdana" w:eastAsia="Times New Roman" w:hAnsi="Verdana" w:cs="Times New Roman"/>
          <w:highlight w:val="yellow"/>
          <w:lang w:eastAsia="cs-CZ"/>
        </w:rPr>
        <w:t>“</w:t>
      </w:r>
      <w:r w:rsidRPr="008E5A45">
        <w:rPr>
          <w:rFonts w:ascii="Verdana" w:eastAsia="Times New Roman" w:hAnsi="Verdana" w:cs="Times New Roman"/>
          <w:highlight w:val="yellow"/>
          <w:lang w:eastAsia="cs-CZ"/>
        </w:rPr>
        <w:t xml:space="preserve"> a vymaže tuto položku ze seznamu příloh).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Kontaktními osobami </w:t>
      </w:r>
      <w:r w:rsidR="008B1447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04A8EF3F" w14:textId="34DB5AC5" w:rsidR="00D85C5B" w:rsidRPr="001667C5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highlight w:val="lightGray"/>
          <w:lang w:eastAsia="cs-CZ"/>
        </w:rPr>
      </w:pPr>
      <w:r w:rsidRPr="001667C5">
        <w:rPr>
          <w:rFonts w:eastAsia="Times New Roman" w:cs="Times New Roman"/>
          <w:highlight w:val="lightGray"/>
          <w:lang w:eastAsia="cs-CZ"/>
        </w:rPr>
        <w:t xml:space="preserve">za Kupujícího p. </w:t>
      </w:r>
      <w:r w:rsidR="00B53CA5">
        <w:rPr>
          <w:rFonts w:eastAsia="Times New Roman" w:cs="Times New Roman"/>
          <w:highlight w:val="lightGray"/>
          <w:lang w:eastAsia="cs-CZ"/>
        </w:rPr>
        <w:t>……………………</w:t>
      </w:r>
      <w:r w:rsidRPr="001667C5">
        <w:rPr>
          <w:rFonts w:eastAsia="Times New Roman" w:cs="Times New Roman"/>
          <w:highlight w:val="lightGray"/>
          <w:lang w:eastAsia="cs-CZ"/>
        </w:rPr>
        <w:t xml:space="preserve">, tel. </w:t>
      </w:r>
      <w:r w:rsidR="00B53CA5">
        <w:rPr>
          <w:rFonts w:eastAsia="Times New Roman" w:cs="Times New Roman"/>
          <w:highlight w:val="lightGray"/>
          <w:lang w:eastAsia="cs-CZ"/>
        </w:rPr>
        <w:t>…………………</w:t>
      </w:r>
      <w:proofErr w:type="gramStart"/>
      <w:r w:rsidR="00B53CA5">
        <w:rPr>
          <w:rFonts w:eastAsia="Times New Roman" w:cs="Times New Roman"/>
          <w:highlight w:val="lightGray"/>
          <w:lang w:eastAsia="cs-CZ"/>
        </w:rPr>
        <w:t>…..</w:t>
      </w:r>
      <w:r w:rsidRPr="001667C5">
        <w:rPr>
          <w:rFonts w:eastAsia="Times New Roman" w:cs="Times New Roman"/>
          <w:highlight w:val="lightGray"/>
          <w:lang w:eastAsia="cs-CZ"/>
        </w:rPr>
        <w:t>, email</w:t>
      </w:r>
      <w:proofErr w:type="gramEnd"/>
      <w:r w:rsidRPr="001667C5">
        <w:rPr>
          <w:rFonts w:eastAsia="Times New Roman" w:cs="Times New Roman"/>
          <w:highlight w:val="lightGray"/>
          <w:lang w:eastAsia="cs-CZ"/>
        </w:rPr>
        <w:t xml:space="preserve"> </w:t>
      </w:r>
      <w:r w:rsidR="00B53CA5">
        <w:rPr>
          <w:rFonts w:eastAsia="Times New Roman" w:cs="Times New Roman"/>
          <w:highlight w:val="lightGray"/>
          <w:lang w:eastAsia="cs-CZ"/>
        </w:rPr>
        <w:t>………………………….</w:t>
      </w:r>
      <w:r w:rsidRPr="001667C5">
        <w:rPr>
          <w:rFonts w:eastAsia="Times New Roman" w:cs="Times New Roman"/>
          <w:highlight w:val="lightGray"/>
          <w:lang w:eastAsia="cs-CZ"/>
        </w:rPr>
        <w:t>,</w:t>
      </w:r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Prodávajícího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.</w:t>
      </w:r>
      <w:proofErr w:type="gramEnd"/>
    </w:p>
    <w:p w14:paraId="6C470B75" w14:textId="31B4D548" w:rsidR="00D85C5B" w:rsidRPr="000C5DA0" w:rsidRDefault="008B1447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lastRenderedPageBreak/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0C5DA0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D6524B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0C5DA0" w:rsidRDefault="00065284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2DD94FEC" w:rsidR="00D85C5B" w:rsidRPr="000C5DA0" w:rsidRDefault="00FB5045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Tato Sml</w:t>
      </w:r>
      <w:r w:rsidR="00D85C5B" w:rsidRPr="000C5DA0">
        <w:rPr>
          <w:rFonts w:eastAsia="Times New Roman" w:cs="Times New Roman"/>
          <w:lang w:eastAsia="cs-CZ"/>
        </w:rPr>
        <w:t xml:space="preserve">ouva je sepsána ve </w:t>
      </w:r>
      <w:r w:rsidR="007F5EC4">
        <w:rPr>
          <w:rFonts w:eastAsia="Times New Roman" w:cs="Times New Roman"/>
          <w:lang w:eastAsia="cs-CZ"/>
        </w:rPr>
        <w:t xml:space="preserve">třech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ve dvou vyhotoveních pro Kupujícího a jedno 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Zvláštní pod</w:t>
      </w:r>
      <w:r w:rsidR="00FB5045">
        <w:rPr>
          <w:rFonts w:eastAsia="Times New Roman" w:cs="Times New Roman"/>
          <w:lang w:eastAsia="cs-CZ"/>
        </w:rPr>
        <w:t>mínky, na které odkazuje tato S</w:t>
      </w:r>
      <w:r w:rsidRPr="000C5DA0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1667C5" w:rsidRDefault="008B1447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667C5">
        <w:rPr>
          <w:rFonts w:eastAsia="Calibri" w:cs="Times New Roman"/>
        </w:rPr>
        <w:lastRenderedPageBreak/>
        <w:t>Tato S</w:t>
      </w:r>
      <w:r w:rsidR="00D85C5B" w:rsidRPr="001667C5">
        <w:rPr>
          <w:rFonts w:eastAsia="Calibri" w:cs="Times New Roman"/>
        </w:rPr>
        <w:t xml:space="preserve">mlouva nabývá platnosti okamžikem podpisu poslední ze </w:t>
      </w:r>
      <w:r w:rsidR="00FB5045" w:rsidRPr="001667C5">
        <w:rPr>
          <w:rFonts w:eastAsia="Calibri" w:cs="Times New Roman"/>
        </w:rPr>
        <w:t>Sml</w:t>
      </w:r>
      <w:r w:rsidR="00D85C5B" w:rsidRPr="001667C5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0A305570" w14:textId="3B66411B" w:rsidR="001667C5" w:rsidRDefault="001667C5">
      <w:pPr>
        <w:rPr>
          <w:rFonts w:eastAsia="Times New Roman" w:cs="Times New Roman"/>
          <w:b/>
          <w:lang w:eastAsia="cs-CZ"/>
        </w:rPr>
      </w:pPr>
    </w:p>
    <w:p w14:paraId="51D3CE33" w14:textId="156CD602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8EC1D42" w14:textId="3F702F0E" w:rsidR="008E7CE8" w:rsidRDefault="008E7CE8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286505">
        <w:rPr>
          <w:rFonts w:eastAsia="Times New Roman" w:cs="Times New Roman"/>
          <w:lang w:eastAsia="cs-CZ"/>
        </w:rPr>
        <w:t>příloha č. 1:</w:t>
      </w:r>
      <w:r w:rsidRPr="00286505">
        <w:rPr>
          <w:rFonts w:eastAsia="Times New Roman" w:cs="Times New Roman"/>
          <w:lang w:eastAsia="cs-CZ"/>
        </w:rPr>
        <w:tab/>
      </w:r>
      <w:r w:rsidR="002E7007">
        <w:rPr>
          <w:rFonts w:eastAsia="Times New Roman" w:cs="Times New Roman"/>
          <w:lang w:eastAsia="cs-CZ"/>
        </w:rPr>
        <w:t>Obchodní podmínky</w:t>
      </w:r>
    </w:p>
    <w:p w14:paraId="04D6ECFF" w14:textId="48F71DE0" w:rsidR="002E7007" w:rsidRDefault="002E7007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2:</w:t>
      </w:r>
      <w:r>
        <w:rPr>
          <w:rFonts w:eastAsia="Times New Roman" w:cs="Times New Roman"/>
          <w:lang w:eastAsia="cs-CZ"/>
        </w:rPr>
        <w:tab/>
      </w:r>
      <w:r w:rsidRPr="00286505">
        <w:rPr>
          <w:rFonts w:eastAsia="Times New Roman" w:cs="Times New Roman"/>
          <w:lang w:eastAsia="cs-CZ"/>
        </w:rPr>
        <w:t>Specifikace předmětu koupě, cenová kalkulace</w:t>
      </w:r>
    </w:p>
    <w:p w14:paraId="1416137A" w14:textId="57F3A20E" w:rsidR="00033414" w:rsidRDefault="00033414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příloha č. </w:t>
      </w:r>
      <w:r w:rsidR="002E7007">
        <w:rPr>
          <w:rFonts w:eastAsia="Times New Roman" w:cs="Times New Roman"/>
          <w:highlight w:val="yellow"/>
          <w:lang w:eastAsia="cs-CZ"/>
        </w:rPr>
        <w:t>3</w:t>
      </w:r>
      <w:r>
        <w:rPr>
          <w:rFonts w:eastAsia="Times New Roman" w:cs="Times New Roman"/>
          <w:highlight w:val="yellow"/>
          <w:lang w:eastAsia="cs-CZ"/>
        </w:rPr>
        <w:t xml:space="preserve">: </w:t>
      </w:r>
      <w:r>
        <w:rPr>
          <w:rFonts w:eastAsia="Times New Roman" w:cs="Times New Roman"/>
          <w:highlight w:val="yellow"/>
          <w:lang w:eastAsia="cs-CZ"/>
        </w:rPr>
        <w:tab/>
      </w:r>
      <w:r w:rsidR="008E7CE8">
        <w:rPr>
          <w:rFonts w:eastAsia="Times New Roman" w:cs="Times New Roman"/>
          <w:highlight w:val="yellow"/>
          <w:lang w:eastAsia="cs-CZ"/>
        </w:rPr>
        <w:t>P</w:t>
      </w:r>
      <w:r w:rsidRPr="007F5EC4">
        <w:rPr>
          <w:rFonts w:eastAsia="Times New Roman" w:cs="Times New Roman"/>
          <w:highlight w:val="yellow"/>
          <w:lang w:eastAsia="cs-CZ"/>
        </w:rPr>
        <w:t xml:space="preserve">lná moc (pouze v případě zastoupení </w:t>
      </w:r>
      <w:r>
        <w:rPr>
          <w:rFonts w:eastAsia="Times New Roman" w:cs="Times New Roman"/>
          <w:highlight w:val="yellow"/>
          <w:lang w:eastAsia="cs-CZ"/>
        </w:rPr>
        <w:t>prodávajícího</w:t>
      </w:r>
      <w:r w:rsidRPr="007F5EC4">
        <w:rPr>
          <w:rFonts w:eastAsia="Times New Roman" w:cs="Times New Roman"/>
          <w:highlight w:val="yellow"/>
          <w:lang w:eastAsia="cs-CZ"/>
        </w:rPr>
        <w:t xml:space="preserve"> osobou na základě plné moci)</w:t>
      </w:r>
    </w:p>
    <w:p w14:paraId="7F26937B" w14:textId="76316671" w:rsidR="008E5A45" w:rsidRPr="007F5EC4" w:rsidRDefault="008E5A45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příloha č. </w:t>
      </w:r>
      <w:r w:rsidR="002E7007">
        <w:rPr>
          <w:rFonts w:eastAsia="Times New Roman" w:cs="Times New Roman"/>
          <w:highlight w:val="yellow"/>
          <w:lang w:eastAsia="cs-CZ"/>
        </w:rPr>
        <w:t>4</w:t>
      </w:r>
      <w:r>
        <w:rPr>
          <w:rFonts w:eastAsia="Times New Roman" w:cs="Times New Roman"/>
          <w:highlight w:val="yellow"/>
          <w:lang w:eastAsia="cs-CZ"/>
        </w:rPr>
        <w:t>:</w:t>
      </w:r>
      <w:r>
        <w:rPr>
          <w:rFonts w:eastAsia="Times New Roman" w:cs="Times New Roman"/>
          <w:highlight w:val="yellow"/>
          <w:lang w:eastAsia="cs-CZ"/>
        </w:rPr>
        <w:tab/>
        <w:t>Seznam poddodavatelů (případně doplní Prodávající)</w:t>
      </w:r>
    </w:p>
    <w:p w14:paraId="32E9A122" w14:textId="77777777" w:rsidR="001667C5" w:rsidRDefault="001667C5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3DD710F0" w14:textId="05D3311C" w:rsidR="001667C5" w:rsidRPr="000C5DA0" w:rsidRDefault="001667C5" w:rsidP="001667C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 </w:t>
      </w:r>
      <w:r>
        <w:rPr>
          <w:rFonts w:eastAsia="Times New Roman" w:cs="Times New Roman"/>
          <w:lang w:eastAsia="cs-CZ"/>
        </w:rPr>
        <w:t>Praze</w:t>
      </w:r>
      <w:r w:rsidRPr="000C5DA0">
        <w:rPr>
          <w:rFonts w:eastAsia="Times New Roman" w:cs="Times New Roman"/>
          <w:lang w:eastAsia="cs-CZ"/>
        </w:rPr>
        <w:t xml:space="preserve"> dne ____________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proofErr w:type="spellStart"/>
      <w:r w:rsidRPr="000C5DA0">
        <w:rPr>
          <w:rFonts w:eastAsia="Times New Roman" w:cs="Times New Roman"/>
          <w:lang w:eastAsia="cs-CZ"/>
        </w:rPr>
        <w:t>V________________dne</w:t>
      </w:r>
      <w:proofErr w:type="spellEnd"/>
      <w:r w:rsidRPr="000C5DA0">
        <w:rPr>
          <w:rFonts w:eastAsia="Times New Roman" w:cs="Times New Roman"/>
          <w:lang w:eastAsia="cs-CZ"/>
        </w:rPr>
        <w:t xml:space="preserve"> ____________</w:t>
      </w:r>
    </w:p>
    <w:p w14:paraId="7EB1AA04" w14:textId="77777777" w:rsidR="001667C5" w:rsidRPr="000C5DA0" w:rsidRDefault="001667C5" w:rsidP="001667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00D44BB3" w14:textId="77777777" w:rsidR="001667C5" w:rsidRDefault="001667C5" w:rsidP="001667C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B68C966" w14:textId="77777777" w:rsidR="001667C5" w:rsidRDefault="001667C5" w:rsidP="001667C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7B4A6122" w14:textId="77777777" w:rsidR="001667C5" w:rsidRDefault="001667C5" w:rsidP="001667C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F7D3F13" w14:textId="77777777" w:rsidR="001667C5" w:rsidRPr="000C5DA0" w:rsidRDefault="001667C5" w:rsidP="001667C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E0330D0" w14:textId="77777777" w:rsidR="001667C5" w:rsidRPr="000C5DA0" w:rsidRDefault="001667C5" w:rsidP="001667C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proofErr w:type="gramStart"/>
      <w:r w:rsidRPr="000C5DA0">
        <w:rPr>
          <w:rFonts w:eastAsia="Times New Roman" w:cs="Times New Roman"/>
          <w:b/>
          <w:lang w:eastAsia="cs-CZ"/>
        </w:rPr>
        <w:t>______________________________                  _____________________________</w:t>
      </w:r>
      <w:proofErr w:type="gramEnd"/>
    </w:p>
    <w:p w14:paraId="4B746A03" w14:textId="77777777" w:rsidR="001667C5" w:rsidRDefault="001667C5" w:rsidP="001667C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  <w:t>Za Prodávajícího</w:t>
      </w:r>
    </w:p>
    <w:p w14:paraId="4C13D5BF" w14:textId="7BF832CD" w:rsidR="001667C5" w:rsidRPr="001667C5" w:rsidRDefault="001667C5" w:rsidP="001667C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b/>
        </w:rPr>
      </w:pPr>
      <w:r w:rsidRPr="001667C5">
        <w:rPr>
          <w:rFonts w:eastAsia="Calibri" w:cs="Times New Roman"/>
          <w:b/>
        </w:rPr>
        <w:t>Bc. Jiří Svoboda, MBA</w:t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  <w:r w:rsidRPr="001667C5">
        <w:rPr>
          <w:rFonts w:eastAsia="Calibri" w:cs="Times New Roman"/>
          <w:b/>
        </w:rPr>
        <w:t>…………………………</w:t>
      </w:r>
    </w:p>
    <w:p w14:paraId="0B06FEF1" w14:textId="266F0D23" w:rsidR="001667C5" w:rsidRDefault="001667C5" w:rsidP="001667C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generální ředitel</w:t>
      </w:r>
    </w:p>
    <w:p w14:paraId="2E84B8B4" w14:textId="77777777" w:rsidR="001667C5" w:rsidRDefault="001667C5" w:rsidP="001667C5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  <w:bookmarkStart w:id="0" w:name="_GoBack"/>
      <w:bookmarkEnd w:id="0"/>
    </w:p>
    <w:p w14:paraId="34AE8FA8" w14:textId="77777777" w:rsidR="001667C5" w:rsidRDefault="001667C5" w:rsidP="001667C5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2FFBE65E" w14:textId="77777777" w:rsidR="001667C5" w:rsidRPr="00D85C5B" w:rsidRDefault="001667C5" w:rsidP="001667C5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T</w:t>
      </w:r>
      <w:r>
        <w:rPr>
          <w:rFonts w:eastAsia="Calibri" w:cs="Times New Roman"/>
        </w:rPr>
        <w:t>ato S</w:t>
      </w:r>
      <w:r w:rsidRPr="000C5DA0">
        <w:rPr>
          <w:rFonts w:eastAsia="Calibri" w:cs="Times New Roman"/>
        </w:rPr>
        <w:t>mlouva byla uveřejněna prostřednictvím registru smluv dne ……</w:t>
      </w:r>
    </w:p>
    <w:p w14:paraId="464EAE21" w14:textId="77777777" w:rsidR="00D77DE5" w:rsidRDefault="00D77DE5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537AF04B" w14:textId="77777777" w:rsidR="00D77DE5" w:rsidRDefault="00D77DE5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sectPr w:rsidR="00D77DE5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D8F748" w14:textId="77777777" w:rsidR="00CE54E1" w:rsidRDefault="00CE54E1" w:rsidP="00962258">
      <w:pPr>
        <w:spacing w:after="0" w:line="240" w:lineRule="auto"/>
      </w:pPr>
      <w:r>
        <w:separator/>
      </w:r>
    </w:p>
  </w:endnote>
  <w:endnote w:type="continuationSeparator" w:id="0">
    <w:p w14:paraId="7C31DF81" w14:textId="77777777" w:rsidR="00CE54E1" w:rsidRDefault="00CE54E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7587C4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15B4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15B4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0BFD73D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2F8B38A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1D9CCB75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15B4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15B4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77777777" w:rsidR="001813BF" w:rsidRDefault="001813BF" w:rsidP="00093A53">
          <w:pPr>
            <w:pStyle w:val="Zpat"/>
          </w:pPr>
          <w:r>
            <w:t>Správa železniční dopravní cesty,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77777777" w:rsidR="001813BF" w:rsidRDefault="001813BF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5AF5423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6452872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94BFC5" w14:textId="77777777" w:rsidR="00CE54E1" w:rsidRDefault="00CE54E1" w:rsidP="00962258">
      <w:pPr>
        <w:spacing w:after="0" w:line="240" w:lineRule="auto"/>
      </w:pPr>
      <w:r>
        <w:separator/>
      </w:r>
    </w:p>
  </w:footnote>
  <w:footnote w:type="continuationSeparator" w:id="0">
    <w:p w14:paraId="5D4C5351" w14:textId="77777777" w:rsidR="00CE54E1" w:rsidRDefault="00CE54E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09D1D394">
          <wp:simplePos x="0" y="0"/>
          <wp:positionH relativeFrom="page">
            <wp:posOffset>37465</wp:posOffset>
          </wp:positionH>
          <wp:positionV relativeFrom="page">
            <wp:posOffset>-19050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4B4C44"/>
    <w:multiLevelType w:val="multilevel"/>
    <w:tmpl w:val="CABE99FC"/>
    <w:numStyleLink w:val="ListNumbermultilevel"/>
  </w:abstractNum>
  <w:abstractNum w:abstractNumId="10">
    <w:nsid w:val="34EE549F"/>
    <w:multiLevelType w:val="multilevel"/>
    <w:tmpl w:val="CABE99FC"/>
    <w:numStyleLink w:val="ListNumbermultilevel"/>
  </w:abstractNum>
  <w:abstractNum w:abstractNumId="11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59E3CEF"/>
    <w:multiLevelType w:val="multilevel"/>
    <w:tmpl w:val="A39E7C6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6AAF0A8C"/>
    <w:multiLevelType w:val="multilevel"/>
    <w:tmpl w:val="0D34D660"/>
    <w:numStyleLink w:val="ListBulletmultilevel"/>
  </w:abstractNum>
  <w:abstractNum w:abstractNumId="16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4070991"/>
    <w:multiLevelType w:val="multilevel"/>
    <w:tmpl w:val="CABE99FC"/>
    <w:numStyleLink w:val="ListNumbermultilevel"/>
  </w:abstractNum>
  <w:abstractNum w:abstractNumId="18">
    <w:nsid w:val="74F93E2F"/>
    <w:multiLevelType w:val="hybridMultilevel"/>
    <w:tmpl w:val="B19090CE"/>
    <w:lvl w:ilvl="0" w:tplc="1ED0990A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4"/>
  </w:num>
  <w:num w:numId="6">
    <w:abstractNumId w:val="6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7"/>
  </w:num>
  <w:num w:numId="17">
    <w:abstractNumId w:val="3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7"/>
  </w:num>
  <w:num w:numId="29">
    <w:abstractNumId w:val="3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1"/>
  </w:num>
  <w:num w:numId="35">
    <w:abstractNumId w:val="7"/>
  </w:num>
  <w:num w:numId="36">
    <w:abstractNumId w:val="12"/>
  </w:num>
  <w:num w:numId="37">
    <w:abstractNumId w:val="16"/>
  </w:num>
  <w:num w:numId="38">
    <w:abstractNumId w:val="19"/>
  </w:num>
  <w:num w:numId="39">
    <w:abstractNumId w:val="13"/>
  </w:num>
  <w:num w:numId="40">
    <w:abstractNumId w:val="2"/>
  </w:num>
  <w:num w:numId="41">
    <w:abstractNumId w:val="5"/>
  </w:num>
  <w:num w:numId="42">
    <w:abstractNumId w:val="8"/>
  </w:num>
  <w:num w:numId="43">
    <w:abstractNumId w:val="18"/>
  </w:num>
  <w:num w:numId="44">
    <w:abstractNumId w:val="11"/>
  </w:num>
  <w:num w:numId="45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3414"/>
    <w:rsid w:val="00045B01"/>
    <w:rsid w:val="00054D01"/>
    <w:rsid w:val="00065284"/>
    <w:rsid w:val="00072C1E"/>
    <w:rsid w:val="00085E03"/>
    <w:rsid w:val="000C0D18"/>
    <w:rsid w:val="000C477F"/>
    <w:rsid w:val="000C5DA0"/>
    <w:rsid w:val="000D1379"/>
    <w:rsid w:val="000D4601"/>
    <w:rsid w:val="000E05AF"/>
    <w:rsid w:val="000E23A7"/>
    <w:rsid w:val="000E4F4B"/>
    <w:rsid w:val="000F674A"/>
    <w:rsid w:val="001036F9"/>
    <w:rsid w:val="0010693F"/>
    <w:rsid w:val="00114472"/>
    <w:rsid w:val="00144667"/>
    <w:rsid w:val="001550BC"/>
    <w:rsid w:val="001605B9"/>
    <w:rsid w:val="00163229"/>
    <w:rsid w:val="00164A12"/>
    <w:rsid w:val="001667C5"/>
    <w:rsid w:val="00170EC5"/>
    <w:rsid w:val="001747C1"/>
    <w:rsid w:val="00176797"/>
    <w:rsid w:val="001813BF"/>
    <w:rsid w:val="00184743"/>
    <w:rsid w:val="001861B8"/>
    <w:rsid w:val="001C22E7"/>
    <w:rsid w:val="001C4874"/>
    <w:rsid w:val="001F383A"/>
    <w:rsid w:val="00207DF5"/>
    <w:rsid w:val="00210F4B"/>
    <w:rsid w:val="00280E07"/>
    <w:rsid w:val="00284235"/>
    <w:rsid w:val="00286505"/>
    <w:rsid w:val="002A5E9C"/>
    <w:rsid w:val="002B20CA"/>
    <w:rsid w:val="002B378D"/>
    <w:rsid w:val="002C31BF"/>
    <w:rsid w:val="002C3B34"/>
    <w:rsid w:val="002D08B1"/>
    <w:rsid w:val="002D78CB"/>
    <w:rsid w:val="002E0CD7"/>
    <w:rsid w:val="002E7007"/>
    <w:rsid w:val="003119BE"/>
    <w:rsid w:val="00315B46"/>
    <w:rsid w:val="00322681"/>
    <w:rsid w:val="00341DCF"/>
    <w:rsid w:val="00346EDF"/>
    <w:rsid w:val="00357BC6"/>
    <w:rsid w:val="00385A72"/>
    <w:rsid w:val="003956C6"/>
    <w:rsid w:val="003A63EE"/>
    <w:rsid w:val="003B39EC"/>
    <w:rsid w:val="003F0EBE"/>
    <w:rsid w:val="00441430"/>
    <w:rsid w:val="00450F07"/>
    <w:rsid w:val="00453CD3"/>
    <w:rsid w:val="00460660"/>
    <w:rsid w:val="00462AE0"/>
    <w:rsid w:val="00486107"/>
    <w:rsid w:val="00491827"/>
    <w:rsid w:val="00493B1B"/>
    <w:rsid w:val="004A13B8"/>
    <w:rsid w:val="004B31ED"/>
    <w:rsid w:val="004B348C"/>
    <w:rsid w:val="004C3FD2"/>
    <w:rsid w:val="004C4399"/>
    <w:rsid w:val="004C787C"/>
    <w:rsid w:val="004E143C"/>
    <w:rsid w:val="004E19DE"/>
    <w:rsid w:val="004E3A53"/>
    <w:rsid w:val="004E6DBD"/>
    <w:rsid w:val="004F4B9B"/>
    <w:rsid w:val="00505366"/>
    <w:rsid w:val="00511AB9"/>
    <w:rsid w:val="00522C72"/>
    <w:rsid w:val="00523EA7"/>
    <w:rsid w:val="00553375"/>
    <w:rsid w:val="00566AE9"/>
    <w:rsid w:val="005736B7"/>
    <w:rsid w:val="00575E5A"/>
    <w:rsid w:val="00582A6C"/>
    <w:rsid w:val="005B76DD"/>
    <w:rsid w:val="005D5624"/>
    <w:rsid w:val="005D7514"/>
    <w:rsid w:val="005F1404"/>
    <w:rsid w:val="005F294E"/>
    <w:rsid w:val="0061068E"/>
    <w:rsid w:val="00623216"/>
    <w:rsid w:val="006470EB"/>
    <w:rsid w:val="00660AD3"/>
    <w:rsid w:val="00660FBE"/>
    <w:rsid w:val="00677B7F"/>
    <w:rsid w:val="006A5570"/>
    <w:rsid w:val="006A689C"/>
    <w:rsid w:val="006B2991"/>
    <w:rsid w:val="006B3D79"/>
    <w:rsid w:val="006D007C"/>
    <w:rsid w:val="006D71FF"/>
    <w:rsid w:val="006D7AFE"/>
    <w:rsid w:val="006E0578"/>
    <w:rsid w:val="006E314D"/>
    <w:rsid w:val="007061F8"/>
    <w:rsid w:val="00710723"/>
    <w:rsid w:val="00723ED1"/>
    <w:rsid w:val="0072457A"/>
    <w:rsid w:val="00730859"/>
    <w:rsid w:val="0074004B"/>
    <w:rsid w:val="00743525"/>
    <w:rsid w:val="0076286B"/>
    <w:rsid w:val="00766846"/>
    <w:rsid w:val="0077261C"/>
    <w:rsid w:val="0077673A"/>
    <w:rsid w:val="007846E1"/>
    <w:rsid w:val="00791AC7"/>
    <w:rsid w:val="007A0C04"/>
    <w:rsid w:val="007B4B2B"/>
    <w:rsid w:val="007B570C"/>
    <w:rsid w:val="007C589B"/>
    <w:rsid w:val="007C6215"/>
    <w:rsid w:val="007E165D"/>
    <w:rsid w:val="007E4A6E"/>
    <w:rsid w:val="007F2053"/>
    <w:rsid w:val="007F56A7"/>
    <w:rsid w:val="007F5EC4"/>
    <w:rsid w:val="00805C23"/>
    <w:rsid w:val="00807DD0"/>
    <w:rsid w:val="00823FBB"/>
    <w:rsid w:val="008659F3"/>
    <w:rsid w:val="00866302"/>
    <w:rsid w:val="00876099"/>
    <w:rsid w:val="00884FAF"/>
    <w:rsid w:val="00886D4B"/>
    <w:rsid w:val="00895406"/>
    <w:rsid w:val="008968AC"/>
    <w:rsid w:val="008A1A1A"/>
    <w:rsid w:val="008A3568"/>
    <w:rsid w:val="008B1447"/>
    <w:rsid w:val="008D03B9"/>
    <w:rsid w:val="008E5A45"/>
    <w:rsid w:val="008E7CE8"/>
    <w:rsid w:val="008F18D6"/>
    <w:rsid w:val="00904780"/>
    <w:rsid w:val="00922385"/>
    <w:rsid w:val="009223DF"/>
    <w:rsid w:val="00923E73"/>
    <w:rsid w:val="00926B03"/>
    <w:rsid w:val="00931A4C"/>
    <w:rsid w:val="00936091"/>
    <w:rsid w:val="00940D8A"/>
    <w:rsid w:val="00962258"/>
    <w:rsid w:val="009678B7"/>
    <w:rsid w:val="009833E1"/>
    <w:rsid w:val="009900CE"/>
    <w:rsid w:val="00992D9C"/>
    <w:rsid w:val="00996CB8"/>
    <w:rsid w:val="00997699"/>
    <w:rsid w:val="009B14A9"/>
    <w:rsid w:val="009B2E97"/>
    <w:rsid w:val="009D4DC3"/>
    <w:rsid w:val="009E07F4"/>
    <w:rsid w:val="009F392E"/>
    <w:rsid w:val="00A24EC2"/>
    <w:rsid w:val="00A606A7"/>
    <w:rsid w:val="00A6177B"/>
    <w:rsid w:val="00A66136"/>
    <w:rsid w:val="00A76F11"/>
    <w:rsid w:val="00A91C7A"/>
    <w:rsid w:val="00AA4CBB"/>
    <w:rsid w:val="00AA65FA"/>
    <w:rsid w:val="00AA7351"/>
    <w:rsid w:val="00AC72F4"/>
    <w:rsid w:val="00AD056F"/>
    <w:rsid w:val="00AD6731"/>
    <w:rsid w:val="00AF5AF2"/>
    <w:rsid w:val="00B15D0D"/>
    <w:rsid w:val="00B16901"/>
    <w:rsid w:val="00B53CA5"/>
    <w:rsid w:val="00B56FC3"/>
    <w:rsid w:val="00B75E42"/>
    <w:rsid w:val="00B75EE1"/>
    <w:rsid w:val="00B77481"/>
    <w:rsid w:val="00B8518B"/>
    <w:rsid w:val="00BC51D3"/>
    <w:rsid w:val="00BD7E91"/>
    <w:rsid w:val="00BE6D21"/>
    <w:rsid w:val="00C02D0A"/>
    <w:rsid w:val="00C03A6E"/>
    <w:rsid w:val="00C24C30"/>
    <w:rsid w:val="00C44F6A"/>
    <w:rsid w:val="00C47AE3"/>
    <w:rsid w:val="00CA4013"/>
    <w:rsid w:val="00CC1601"/>
    <w:rsid w:val="00CD1FC4"/>
    <w:rsid w:val="00CD4045"/>
    <w:rsid w:val="00CE54E1"/>
    <w:rsid w:val="00CE7733"/>
    <w:rsid w:val="00CE7A30"/>
    <w:rsid w:val="00CF51DB"/>
    <w:rsid w:val="00D043A4"/>
    <w:rsid w:val="00D126E0"/>
    <w:rsid w:val="00D21061"/>
    <w:rsid w:val="00D2783E"/>
    <w:rsid w:val="00D4108E"/>
    <w:rsid w:val="00D6163D"/>
    <w:rsid w:val="00D6524B"/>
    <w:rsid w:val="00D77DE5"/>
    <w:rsid w:val="00D831A3"/>
    <w:rsid w:val="00D85C5B"/>
    <w:rsid w:val="00DC75F3"/>
    <w:rsid w:val="00DD46F3"/>
    <w:rsid w:val="00DE56F2"/>
    <w:rsid w:val="00DF116D"/>
    <w:rsid w:val="00E02EEC"/>
    <w:rsid w:val="00E17FE7"/>
    <w:rsid w:val="00E3410A"/>
    <w:rsid w:val="00E55DE1"/>
    <w:rsid w:val="00E967DA"/>
    <w:rsid w:val="00EA1DA7"/>
    <w:rsid w:val="00EB104F"/>
    <w:rsid w:val="00EC23B4"/>
    <w:rsid w:val="00ED14BD"/>
    <w:rsid w:val="00F02E2E"/>
    <w:rsid w:val="00F0533E"/>
    <w:rsid w:val="00F1048D"/>
    <w:rsid w:val="00F12DEC"/>
    <w:rsid w:val="00F1715C"/>
    <w:rsid w:val="00F20995"/>
    <w:rsid w:val="00F30576"/>
    <w:rsid w:val="00F30C57"/>
    <w:rsid w:val="00F310F8"/>
    <w:rsid w:val="00F35939"/>
    <w:rsid w:val="00F44C89"/>
    <w:rsid w:val="00F45607"/>
    <w:rsid w:val="00F53191"/>
    <w:rsid w:val="00F56318"/>
    <w:rsid w:val="00F659EB"/>
    <w:rsid w:val="00F86BA6"/>
    <w:rsid w:val="00FB5045"/>
    <w:rsid w:val="00FC5FA7"/>
    <w:rsid w:val="00FC6389"/>
    <w:rsid w:val="00FD56DD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customStyle="1" w:styleId="Default">
    <w:name w:val="Default"/>
    <w:rsid w:val="000E05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customStyle="1" w:styleId="Default">
    <w:name w:val="Default"/>
    <w:rsid w:val="000E05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C68689-774B-45FE-AE3C-5864D29AB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1315</Words>
  <Characters>7765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Zajíčková Veronika, Mgr.</cp:lastModifiedBy>
  <cp:revision>13</cp:revision>
  <cp:lastPrinted>2020-01-06T11:32:00Z</cp:lastPrinted>
  <dcterms:created xsi:type="dcterms:W3CDTF">2019-12-16T06:11:00Z</dcterms:created>
  <dcterms:modified xsi:type="dcterms:W3CDTF">2020-01-06T11:33:00Z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